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E1EF30E" w14:textId="40EA23A5" w:rsidR="0012489E" w:rsidRDefault="0012489E" w:rsidP="004C6DB6">
      <w:pPr>
        <w:pStyle w:val="NormalWeb"/>
        <w:spacing w:before="0" w:beforeAutospacing="0" w:after="0" w:afterAutospacing="0"/>
        <w:jc w:val="center"/>
        <w:rPr>
          <w:b/>
          <w:bCs/>
          <w:sz w:val="28"/>
          <w:szCs w:val="28"/>
        </w:rPr>
      </w:pPr>
      <w:proofErr w:type="spellStart"/>
      <w:r>
        <w:rPr>
          <w:b/>
          <w:bCs/>
          <w:sz w:val="28"/>
          <w:szCs w:val="28"/>
        </w:rPr>
        <w:t>Sosial</w:t>
      </w:r>
      <w:proofErr w:type="spellEnd"/>
      <w:r>
        <w:rPr>
          <w:b/>
          <w:bCs/>
          <w:sz w:val="28"/>
          <w:szCs w:val="28"/>
        </w:rPr>
        <w:t xml:space="preserve"> </w:t>
      </w:r>
      <w:proofErr w:type="spellStart"/>
      <w:r>
        <w:rPr>
          <w:b/>
          <w:bCs/>
          <w:sz w:val="28"/>
          <w:szCs w:val="28"/>
        </w:rPr>
        <w:t>müdafiə</w:t>
      </w:r>
      <w:proofErr w:type="spellEnd"/>
    </w:p>
    <w:p w14:paraId="71664096" w14:textId="77777777" w:rsidR="0012489E" w:rsidRDefault="0012489E" w:rsidP="004C6DB6">
      <w:pPr>
        <w:pStyle w:val="NormalWeb"/>
        <w:spacing w:before="0" w:beforeAutospacing="0" w:after="0" w:afterAutospacing="0"/>
        <w:jc w:val="center"/>
        <w:rPr>
          <w:b/>
          <w:bCs/>
          <w:sz w:val="28"/>
          <w:szCs w:val="28"/>
        </w:rPr>
      </w:pPr>
    </w:p>
    <w:p w14:paraId="022D1624" w14:textId="606B4410" w:rsidR="004C6DB6" w:rsidRDefault="004C6DB6" w:rsidP="004C6DB6">
      <w:pPr>
        <w:pStyle w:val="NormalWeb"/>
        <w:spacing w:before="0" w:beforeAutospacing="0" w:after="0" w:afterAutospacing="0"/>
        <w:jc w:val="center"/>
        <w:rPr>
          <w:b/>
          <w:bCs/>
          <w:sz w:val="28"/>
          <w:szCs w:val="28"/>
        </w:rPr>
      </w:pPr>
      <w:proofErr w:type="spellStart"/>
      <w:r w:rsidRPr="004C6DB6">
        <w:rPr>
          <w:b/>
          <w:bCs/>
          <w:sz w:val="28"/>
          <w:szCs w:val="28"/>
        </w:rPr>
        <w:t>Metodoloji</w:t>
      </w:r>
      <w:proofErr w:type="spellEnd"/>
      <w:r w:rsidRPr="004C6DB6">
        <w:rPr>
          <w:b/>
          <w:bCs/>
          <w:sz w:val="28"/>
          <w:szCs w:val="28"/>
        </w:rPr>
        <w:t xml:space="preserve"> </w:t>
      </w:r>
      <w:proofErr w:type="spellStart"/>
      <w:r w:rsidRPr="004C6DB6">
        <w:rPr>
          <w:b/>
          <w:bCs/>
          <w:sz w:val="28"/>
          <w:szCs w:val="28"/>
        </w:rPr>
        <w:t>izahlar</w:t>
      </w:r>
      <w:proofErr w:type="spellEnd"/>
    </w:p>
    <w:p w14:paraId="400D6F62" w14:textId="77777777" w:rsidR="004C6DB6" w:rsidRDefault="004C6DB6" w:rsidP="004C6DB6">
      <w:pPr>
        <w:pStyle w:val="NormalWeb"/>
        <w:spacing w:before="0" w:beforeAutospacing="0" w:after="0" w:afterAutospacing="0"/>
        <w:jc w:val="center"/>
        <w:rPr>
          <w:sz w:val="28"/>
          <w:szCs w:val="28"/>
          <w:lang w:val="az-Latn-AZ"/>
        </w:rPr>
      </w:pPr>
    </w:p>
    <w:p w14:paraId="6FD4A7A7" w14:textId="138C2326" w:rsidR="004C6DB6" w:rsidRPr="004C6DB6" w:rsidRDefault="004C6DB6" w:rsidP="009E34CD">
      <w:pPr>
        <w:pStyle w:val="NormalWeb"/>
        <w:spacing w:before="0" w:beforeAutospacing="0" w:after="0" w:afterAutospacing="0"/>
        <w:ind w:firstLine="720"/>
        <w:jc w:val="both"/>
        <w:rPr>
          <w:sz w:val="28"/>
          <w:szCs w:val="28"/>
          <w:lang w:val="az-Latn-AZ"/>
        </w:rPr>
      </w:pPr>
      <w:r w:rsidRPr="004C6DB6">
        <w:rPr>
          <w:sz w:val="28"/>
          <w:szCs w:val="28"/>
          <w:lang w:val="az-Latn-AZ"/>
        </w:rPr>
        <w:t xml:space="preserve">Bu bölmədə ilk dəfə əlilliyi müəyyən edilmiş şəxslərin sayı xəstəliklər və cins, eləcə də yaş qrupları və cins üzrə bölgüdə təqdim olunur. Həmçinin burada ünvanlı dövlət sosial yardımı alan ailə üzvlərinin, dövlət tərəfindən ayrı-ayrı aylıq sosial müavinətlər verilən şəxslərin və Azərbaycan Respublikası Prezidentinin təqaüdləri və fəxri adlara görə təqaüd alan şəxslərin cins bölgüsü üzrə məlumatlar öz əksini tapmışdır. </w:t>
      </w:r>
    </w:p>
    <w:p w14:paraId="36C64869" w14:textId="4C30A4C2" w:rsidR="004C6DB6" w:rsidRPr="004C6DB6" w:rsidRDefault="004C6DB6" w:rsidP="009E34CD">
      <w:pPr>
        <w:tabs>
          <w:tab w:val="left" w:pos="240"/>
          <w:tab w:val="left" w:pos="900"/>
        </w:tabs>
        <w:autoSpaceDE w:val="0"/>
        <w:autoSpaceDN w:val="0"/>
        <w:adjustRightInd w:val="0"/>
        <w:spacing w:after="0"/>
        <w:ind w:firstLine="720"/>
        <w:jc w:val="both"/>
        <w:rPr>
          <w:rFonts w:ascii="Times New Roman" w:eastAsia="Times New Roman" w:hAnsi="Times New Roman" w:cs="Times New Roman"/>
          <w:b/>
          <w:bCs/>
          <w:sz w:val="28"/>
          <w:szCs w:val="28"/>
          <w:lang w:val="az-Latn-AZ"/>
        </w:rPr>
      </w:pPr>
      <w:r w:rsidRPr="004C6DB6">
        <w:rPr>
          <w:rFonts w:ascii="Times New Roman" w:eastAsia="Times New Roman" w:hAnsi="Times New Roman" w:cs="Times New Roman"/>
          <w:sz w:val="28"/>
          <w:szCs w:val="28"/>
          <w:lang w:val="az-Latn-AZ"/>
        </w:rPr>
        <w:t xml:space="preserve">Bununla yanaşı Əmək və Əhalinin Sosial Müdafiəsi Nazirliyinin sistemində qeydiyyatda olan pensiyaçıların sayı, ilk dəfə pensiya təyin olunmuş şəxslərin sayı haqqında məlumatlar </w:t>
      </w:r>
      <w:proofErr w:type="spellStart"/>
      <w:r w:rsidRPr="004C6DB6">
        <w:rPr>
          <w:rFonts w:ascii="Times New Roman" w:eastAsia="Times New Roman" w:hAnsi="Times New Roman" w:cs="Times New Roman"/>
          <w:sz w:val="28"/>
          <w:szCs w:val="28"/>
          <w:lang w:val="az-Latn-AZ"/>
        </w:rPr>
        <w:t>göstərilmişdir</w:t>
      </w:r>
      <w:proofErr w:type="spellEnd"/>
      <w:r w:rsidRPr="004C6DB6">
        <w:rPr>
          <w:rFonts w:ascii="Times New Roman" w:eastAsia="Times New Roman" w:hAnsi="Times New Roman" w:cs="Times New Roman"/>
          <w:sz w:val="28"/>
          <w:szCs w:val="28"/>
          <w:lang w:val="az-Latn-AZ"/>
        </w:rPr>
        <w:t>.</w:t>
      </w:r>
    </w:p>
    <w:p w14:paraId="3A138759" w14:textId="2B45FB4B" w:rsidR="004C6DB6" w:rsidRPr="004C6DB6" w:rsidRDefault="004C6DB6" w:rsidP="009E34CD">
      <w:pPr>
        <w:tabs>
          <w:tab w:val="left" w:pos="240"/>
          <w:tab w:val="left" w:pos="900"/>
        </w:tabs>
        <w:autoSpaceDE w:val="0"/>
        <w:autoSpaceDN w:val="0"/>
        <w:adjustRightInd w:val="0"/>
        <w:spacing w:after="0"/>
        <w:ind w:firstLine="720"/>
        <w:jc w:val="both"/>
        <w:rPr>
          <w:rFonts w:ascii="Times New Roman" w:hAnsi="Times New Roman" w:cs="Times New Roman"/>
          <w:sz w:val="28"/>
          <w:szCs w:val="28"/>
          <w:lang w:val="az-Latn-AZ"/>
        </w:rPr>
      </w:pPr>
      <w:r w:rsidRPr="004C6DB6">
        <w:rPr>
          <w:rFonts w:ascii="Times New Roman" w:eastAsia="Times New Roman" w:hAnsi="Times New Roman" w:cs="Times New Roman"/>
          <w:b/>
          <w:bCs/>
          <w:sz w:val="28"/>
          <w:szCs w:val="28"/>
          <w:lang w:val="az-Latn-AZ"/>
        </w:rPr>
        <w:t>Pensiyaçılar</w:t>
      </w:r>
      <w:r w:rsidRPr="004C6DB6">
        <w:rPr>
          <w:rFonts w:ascii="Times New Roman" w:eastAsia="Times New Roman" w:hAnsi="Times New Roman" w:cs="Times New Roman"/>
          <w:sz w:val="28"/>
          <w:szCs w:val="28"/>
          <w:lang w:val="az-Latn-AZ"/>
        </w:rPr>
        <w:t xml:space="preserve"> – ilin əvvəlinə pensiya təminatına dair qanunvericilikdə nəzərdə tutulmuş əsaslarla yaşa, əlilliyə, ailə başçısını itirməyə görə əmək pensiyası alan şəxslərdir</w:t>
      </w:r>
      <w:r>
        <w:rPr>
          <w:rFonts w:ascii="Times New Roman" w:eastAsia="Times New Roman" w:hAnsi="Times New Roman" w:cs="Times New Roman"/>
          <w:sz w:val="28"/>
          <w:szCs w:val="28"/>
          <w:lang w:val="az-Latn-AZ"/>
        </w:rPr>
        <w:t>.</w:t>
      </w:r>
    </w:p>
    <w:p w14:paraId="2EEECF2D" w14:textId="70374F2D" w:rsidR="00CF6B1E" w:rsidRDefault="004C6DB6" w:rsidP="009E34CD">
      <w:pPr>
        <w:spacing w:after="0"/>
        <w:ind w:firstLine="720"/>
        <w:jc w:val="both"/>
        <w:rPr>
          <w:rFonts w:ascii="Times New Roman" w:eastAsia="Times New Roman" w:hAnsi="Times New Roman" w:cs="Times New Roman"/>
          <w:sz w:val="28"/>
          <w:szCs w:val="28"/>
          <w:lang w:val="az-Latn-AZ"/>
        </w:rPr>
      </w:pPr>
      <w:r w:rsidRPr="004C6DB6">
        <w:rPr>
          <w:rFonts w:ascii="Times New Roman" w:eastAsia="Times New Roman" w:hAnsi="Times New Roman" w:cs="Times New Roman"/>
          <w:b/>
          <w:bCs/>
          <w:sz w:val="28"/>
          <w:szCs w:val="28"/>
          <w:lang w:val="az-Latn-AZ"/>
        </w:rPr>
        <w:t>Sosial müavinətlər</w:t>
      </w:r>
      <w:r w:rsidRPr="004C6DB6">
        <w:rPr>
          <w:rFonts w:ascii="Times New Roman" w:eastAsia="Times New Roman" w:hAnsi="Times New Roman" w:cs="Times New Roman"/>
          <w:sz w:val="28"/>
          <w:szCs w:val="28"/>
          <w:lang w:val="az-Latn-AZ"/>
        </w:rPr>
        <w:t xml:space="preserve"> - Azərbaycan Respublikasının “Sosial müavinətlər haqqında” Qanunu ilə müəyyən edilmiş qaydada ayrı-ayrı kateqoriyalardan olan şəxslərə sosial yardım göstərilməsi məqsədilə aylıq və ya birdəfəlik ödənilən pul vəsaitidir.</w:t>
      </w:r>
    </w:p>
    <w:p w14:paraId="4033CC20" w14:textId="77777777" w:rsidR="004C6DB6" w:rsidRPr="004C6DB6" w:rsidRDefault="004C6DB6" w:rsidP="009E34CD">
      <w:pPr>
        <w:tabs>
          <w:tab w:val="left" w:pos="240"/>
          <w:tab w:val="left" w:pos="900"/>
        </w:tabs>
        <w:autoSpaceDE w:val="0"/>
        <w:autoSpaceDN w:val="0"/>
        <w:adjustRightInd w:val="0"/>
        <w:spacing w:after="0" w:line="240" w:lineRule="auto"/>
        <w:ind w:firstLine="720"/>
        <w:jc w:val="both"/>
        <w:rPr>
          <w:rFonts w:ascii="Times New Roman" w:hAnsi="Times New Roman" w:cs="Times New Roman"/>
          <w:bCs/>
          <w:sz w:val="28"/>
          <w:szCs w:val="28"/>
          <w:lang w:val="az-Latn-AZ"/>
        </w:rPr>
      </w:pPr>
      <w:r w:rsidRPr="004C6DB6">
        <w:rPr>
          <w:rFonts w:ascii="Times New Roman" w:hAnsi="Times New Roman" w:cs="Times New Roman"/>
          <w:b/>
          <w:sz w:val="28"/>
          <w:szCs w:val="28"/>
          <w:lang w:val="az-Latn-AZ"/>
        </w:rPr>
        <w:t>İlkin əlillik</w:t>
      </w:r>
      <w:r w:rsidRPr="004C6DB6">
        <w:rPr>
          <w:rFonts w:ascii="Times New Roman" w:hAnsi="Times New Roman" w:cs="Times New Roman"/>
          <w:bCs/>
          <w:sz w:val="28"/>
          <w:szCs w:val="28"/>
          <w:lang w:val="az-Latn-AZ"/>
        </w:rPr>
        <w:t xml:space="preserve"> - əlilliyin ilk dəfə hesabat ilində təyin </w:t>
      </w:r>
      <w:proofErr w:type="spellStart"/>
      <w:r w:rsidRPr="004C6DB6">
        <w:rPr>
          <w:rFonts w:ascii="Times New Roman" w:hAnsi="Times New Roman" w:cs="Times New Roman"/>
          <w:bCs/>
          <w:sz w:val="28"/>
          <w:szCs w:val="28"/>
          <w:lang w:val="az-Latn-AZ"/>
        </w:rPr>
        <w:t>edilməsidir</w:t>
      </w:r>
      <w:proofErr w:type="spellEnd"/>
      <w:r w:rsidRPr="004C6DB6">
        <w:rPr>
          <w:rFonts w:ascii="Times New Roman" w:hAnsi="Times New Roman" w:cs="Times New Roman"/>
          <w:bCs/>
          <w:sz w:val="28"/>
          <w:szCs w:val="28"/>
          <w:lang w:val="az-Latn-AZ"/>
        </w:rPr>
        <w:t xml:space="preserve">. </w:t>
      </w:r>
    </w:p>
    <w:p w14:paraId="14E56A82" w14:textId="77777777" w:rsidR="004C6DB6" w:rsidRPr="004C6DB6" w:rsidRDefault="004C6DB6" w:rsidP="005A0788">
      <w:pPr>
        <w:rPr>
          <w:lang w:val="az-Latn-AZ"/>
        </w:rPr>
      </w:pPr>
    </w:p>
    <w:sectPr w:rsidR="004C6DB6" w:rsidRPr="004C6DB6" w:rsidSect="00CB36F8">
      <w:pgSz w:w="12240" w:h="15840"/>
      <w:pgMar w:top="1260" w:right="90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A00002EF" w:usb1="4000207B" w:usb2="00000000" w:usb3="00000000" w:csb0="0000009F" w:csb1="00000000"/>
  </w:font>
  <w:font w:name="Times New Roman">
    <w:panose1 w:val="02020603050405020304"/>
    <w:charset w:val="00"/>
    <w:family w:val="roman"/>
    <w:pitch w:val="variable"/>
    <w:sig w:usb0="20002A87" w:usb1="80000000" w:usb2="00000008"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E7334"/>
    <w:rsid w:val="00005C66"/>
    <w:rsid w:val="0012489E"/>
    <w:rsid w:val="001D6AB2"/>
    <w:rsid w:val="00243526"/>
    <w:rsid w:val="00285E04"/>
    <w:rsid w:val="00294885"/>
    <w:rsid w:val="002E2640"/>
    <w:rsid w:val="00365740"/>
    <w:rsid w:val="004C6DB6"/>
    <w:rsid w:val="005A0788"/>
    <w:rsid w:val="006D576C"/>
    <w:rsid w:val="007116A9"/>
    <w:rsid w:val="008E7334"/>
    <w:rsid w:val="009137C9"/>
    <w:rsid w:val="009E34CD"/>
    <w:rsid w:val="00A96085"/>
    <w:rsid w:val="00B856FC"/>
    <w:rsid w:val="00CB36F8"/>
    <w:rsid w:val="00CF1972"/>
    <w:rsid w:val="00CF6B1E"/>
    <w:rsid w:val="00D34D78"/>
    <w:rsid w:val="00D90C67"/>
    <w:rsid w:val="00DD54AF"/>
    <w:rsid w:val="00DF64DE"/>
    <w:rsid w:val="00E82A33"/>
    <w:rsid w:val="00F7300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C3CAF2B"/>
  <w15:chartTrackingRefBased/>
  <w15:docId w15:val="{28BEE3DA-FD1C-4180-BD71-BDFE44A578E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9137C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rmalWeb">
    <w:name w:val="Normal (Web)"/>
    <w:basedOn w:val="Normal"/>
    <w:uiPriority w:val="99"/>
    <w:semiHidden/>
    <w:unhideWhenUsed/>
    <w:rsid w:val="00E82A33"/>
    <w:pPr>
      <w:spacing w:before="100" w:beforeAutospacing="1" w:after="100" w:afterAutospacing="1" w:line="240" w:lineRule="auto"/>
    </w:pPr>
    <w:rPr>
      <w:rFonts w:ascii="Times New Roman" w:eastAsia="Times New Roman" w:hAnsi="Times New Roman" w:cs="Times New Roman"/>
      <w:sz w:val="24"/>
      <w:szCs w:val="24"/>
    </w:rPr>
  </w:style>
  <w:style w:type="character" w:styleId="Strong">
    <w:name w:val="Strong"/>
    <w:basedOn w:val="DefaultParagraphFont"/>
    <w:uiPriority w:val="22"/>
    <w:qFormat/>
    <w:rsid w:val="00E82A33"/>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89504694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1B70D8E-EDA8-4741-8968-CAD2BFCF32F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62</TotalTime>
  <Pages>1</Pages>
  <Words>169</Words>
  <Characters>968</Characters>
  <Application>Microsoft Office Word</Application>
  <DocSecurity>0</DocSecurity>
  <Lines>8</Lines>
  <Paragraphs>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1135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Aygul Mammadova</dc:creator>
  <cp:keywords/>
  <dc:description/>
  <cp:lastModifiedBy>Zabiha Asgar</cp:lastModifiedBy>
  <cp:revision>32</cp:revision>
  <dcterms:created xsi:type="dcterms:W3CDTF">2026-07-22T13:03:00Z</dcterms:created>
  <dcterms:modified xsi:type="dcterms:W3CDTF">2026-08-19T12:40:00Z</dcterms:modified>
</cp:coreProperties>
</file>